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80" w:rsidRPr="00615F80" w:rsidRDefault="00615F80" w:rsidP="00615F80">
      <w:pPr>
        <w:jc w:val="center"/>
        <w:rPr>
          <w:b/>
        </w:rPr>
      </w:pPr>
      <w:r w:rsidRPr="00615F80">
        <w:rPr>
          <w:b/>
        </w:rPr>
        <w:t>Realizowane treści podstawy programowej</w:t>
      </w:r>
    </w:p>
    <w:p w:rsidR="006139CF" w:rsidRDefault="006139CF" w:rsidP="006139CF">
      <w:pPr>
        <w:jc w:val="both"/>
      </w:pPr>
      <w:proofErr w:type="spellStart"/>
      <w:r>
        <w:t>Optyka</w:t>
      </w:r>
      <w:proofErr w:type="spellEnd"/>
    </w:p>
    <w:p w:rsidR="006139CF" w:rsidRPr="006139CF" w:rsidRDefault="006139CF" w:rsidP="006139CF">
      <w:pPr>
        <w:jc w:val="both"/>
        <w:rPr>
          <w:color w:val="FF0000"/>
        </w:rPr>
      </w:pPr>
      <w:r w:rsidRPr="006139CF">
        <w:rPr>
          <w:color w:val="FF0000"/>
        </w:rPr>
        <w:t>Uczeń:</w:t>
      </w:r>
    </w:p>
    <w:p w:rsidR="006139CF" w:rsidRDefault="006139CF" w:rsidP="006139CF">
      <w:pPr>
        <w:jc w:val="both"/>
      </w:pPr>
      <w:r>
        <w:t>1)  ilustruje prostoliniowe rozchodzenie się światła w ośrodku jednorodnym; wyjaśnia powstawanie cienia i półcienia;</w:t>
      </w:r>
    </w:p>
    <w:p w:rsidR="006139CF" w:rsidRDefault="006139CF" w:rsidP="006139CF">
      <w:pPr>
        <w:jc w:val="both"/>
      </w:pPr>
      <w:r>
        <w:t>2)  opisuje zjawisko odbicia od powierzchni płaskiej i od powierzchni sferycznej;</w:t>
      </w:r>
    </w:p>
    <w:p w:rsidR="006139CF" w:rsidRDefault="006139CF" w:rsidP="006139CF">
      <w:pPr>
        <w:jc w:val="both"/>
      </w:pPr>
      <w:r>
        <w:t>3)  opisuje zjawisko rozproszenia światła przy odbiciu od powierzchni chropowatej;</w:t>
      </w:r>
    </w:p>
    <w:p w:rsidR="006139CF" w:rsidRDefault="006139CF" w:rsidP="006139CF">
      <w:pPr>
        <w:jc w:val="both"/>
      </w:pPr>
      <w:r>
        <w:t>4)  analizuje bieg promieni wychodzących z punktu w różnych kierunkach, a następnie odbitych od zwierciadła płaskiego i od zwierciadeł sferycznych; opisuje skupianie promieni w zwierciadle wklęsłym oraz bieg promieni odbitych od zwierciadła wypukłego; posługuje się pojęciami ogniska i ogniskowej;</w:t>
      </w:r>
    </w:p>
    <w:p w:rsidR="006139CF" w:rsidRDefault="006139CF" w:rsidP="006139CF">
      <w:pPr>
        <w:jc w:val="both"/>
      </w:pPr>
      <w:r>
        <w:t>5)  konstruuje bieg promieni ilustrujący powstawanie obrazów pozornych wytwarzanych  przez  zwierciadło  płaskie  oraz  powstawanie  obrazów  rzeczywistych i pozornych wytwarzanych przez zwierciadła sferyczne znając położenie ogniska;</w:t>
      </w:r>
    </w:p>
    <w:p w:rsidR="006139CF" w:rsidRDefault="006139CF" w:rsidP="006139CF">
      <w:pPr>
        <w:jc w:val="both"/>
      </w:pPr>
      <w:r>
        <w:t>6)  opisuje jakościowo zjawisko załamania światła na granicy dwóch ośrodków różniących się prędkością rozchodzenia się światła; wskazuje kierunek załamania;</w:t>
      </w:r>
    </w:p>
    <w:p w:rsidR="006139CF" w:rsidRDefault="006139CF" w:rsidP="006139CF">
      <w:pPr>
        <w:jc w:val="both"/>
      </w:pPr>
      <w:r>
        <w:t>7)  opisuje bieg promieni równoległych do osi optycznej przechodzących przez soczewkę skupiającą i rozpraszającą, posługując się pojęciami ogniska i ogniskowej;</w:t>
      </w:r>
    </w:p>
    <w:p w:rsidR="006139CF" w:rsidRDefault="006139CF" w:rsidP="006139CF">
      <w:pPr>
        <w:jc w:val="both"/>
      </w:pPr>
      <w:r>
        <w:t>8)  rysuje  konstrukcyjnie  obrazy  wytworzone  przez  soczewki;  rozróżnia  obrazy rzeczywiste,  pozorne,  proste,  odwrócone;  porównuje  wielkość  przedmiotu i obrazu;</w:t>
      </w:r>
    </w:p>
    <w:p w:rsidR="006139CF" w:rsidRDefault="006139CF" w:rsidP="006139CF">
      <w:pPr>
        <w:jc w:val="both"/>
      </w:pPr>
      <w:r>
        <w:t>9)  posługuje się pojęciem krótkowzroczności i dalekowzroczności oraz opisuje rolę soczewek w korygowaniu tych wad wzroku;</w:t>
      </w:r>
    </w:p>
    <w:p w:rsidR="006139CF" w:rsidRDefault="006139CF" w:rsidP="006139CF">
      <w:pPr>
        <w:jc w:val="both"/>
      </w:pPr>
      <w:r>
        <w:t>10)  opisuje światło białe jako mieszaninę barw i ilustruje to rozszczepieniem światła w pryzmacie; wymienia inne przykłady rozszczepienia światła;</w:t>
      </w:r>
    </w:p>
    <w:p w:rsidR="006139CF" w:rsidRDefault="006139CF" w:rsidP="006139CF">
      <w:pPr>
        <w:jc w:val="both"/>
      </w:pPr>
      <w:r>
        <w:t>11)  opisuje światło lasera jako jednobarwne i ilustruje to brakiem rozszczepienia w pryzmacie;</w:t>
      </w:r>
    </w:p>
    <w:p w:rsidR="006139CF" w:rsidRDefault="006139CF" w:rsidP="006139CF">
      <w:pPr>
        <w:jc w:val="both"/>
      </w:pPr>
      <w:r>
        <w:t>12)  wymienia rodzaje fal elektromagnetycznych: radiowe, mikrofale, promieniowanie podczerwone, światło widzialne, promieniowanie nadfioletowe, rentgenowskie i gamma; wskazuje przykłady ich zastosowania;</w:t>
      </w:r>
    </w:p>
    <w:p w:rsidR="006139CF" w:rsidRDefault="006139CF" w:rsidP="006139CF">
      <w:pPr>
        <w:jc w:val="both"/>
      </w:pPr>
      <w:r>
        <w:t>13)  wymienia  cechy  wspólne  i  różnice  w  rozchodzeniu  się  fal  mechanicznych i elektromagnetycznych;</w:t>
      </w:r>
    </w:p>
    <w:p w:rsidR="006139CF" w:rsidRPr="006139CF" w:rsidRDefault="006139CF" w:rsidP="006139CF">
      <w:pPr>
        <w:jc w:val="both"/>
        <w:rPr>
          <w:color w:val="FF0000"/>
        </w:rPr>
      </w:pPr>
      <w:r w:rsidRPr="006139CF">
        <w:rPr>
          <w:color w:val="FF0000"/>
        </w:rPr>
        <w:t>14)  doświadczalnie:</w:t>
      </w:r>
    </w:p>
    <w:p w:rsidR="006139CF" w:rsidRDefault="006139CF" w:rsidP="006139CF">
      <w:pPr>
        <w:ind w:left="284"/>
        <w:jc w:val="both"/>
      </w:pPr>
      <w:r>
        <w:t>a)  demonstruje  zjawisko  prostoliniowego  rozchodzenia  się  światła,  zjawisko załamania światła na granicy ośrodków, powstawanie obrazów za pomocą zwierciadeł płaskich, sferycznych i soczewek,</w:t>
      </w:r>
    </w:p>
    <w:p w:rsidR="006139CF" w:rsidRDefault="006139CF" w:rsidP="006139CF">
      <w:pPr>
        <w:ind w:left="284"/>
        <w:jc w:val="both"/>
      </w:pPr>
      <w:r>
        <w:t xml:space="preserve">b)  otrzymuje  za  pomocą  soczewki  skupiającej  ostre obrazy  przedmiotu na ekranie, </w:t>
      </w:r>
    </w:p>
    <w:p w:rsidR="00C066FA" w:rsidRDefault="006139CF" w:rsidP="006139CF">
      <w:pPr>
        <w:ind w:left="284"/>
        <w:jc w:val="both"/>
      </w:pPr>
      <w:r>
        <w:t>c) demonstruje rozszczepienie światła w pryzmacie</w:t>
      </w:r>
    </w:p>
    <w:sectPr w:rsidR="00C066FA" w:rsidSect="00615F8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15F80"/>
    <w:rsid w:val="000A28E9"/>
    <w:rsid w:val="006139CF"/>
    <w:rsid w:val="00615F80"/>
    <w:rsid w:val="00C066FA"/>
    <w:rsid w:val="00C3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nazwa</cp:lastModifiedBy>
  <cp:revision>3</cp:revision>
  <dcterms:created xsi:type="dcterms:W3CDTF">2020-04-02T14:43:00Z</dcterms:created>
  <dcterms:modified xsi:type="dcterms:W3CDTF">2020-04-02T14:45:00Z</dcterms:modified>
</cp:coreProperties>
</file>